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772" w:x="2550" w:y="1675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SimSun"/>
          <w:color w:val="000000"/>
          <w:spacing w:val="0"/>
          <w:sz w:val="36"/>
        </w:rPr>
      </w:pPr>
      <w:r>
        <w:rPr>
          <w:rFonts w:ascii="GUWEJB+Carlito" w:hAnsi="GUWEJB+Carlito" w:cs="GUWEJB+Carlito"/>
          <w:color w:val="000000"/>
          <w:spacing w:val="1"/>
          <w:sz w:val="36"/>
        </w:rPr>
        <w:t>“</w:t>
      </w:r>
      <w:r>
        <w:rPr>
          <w:rFonts w:ascii="SimSun" w:hAnsi="SimSun" w:cs="SimSun"/>
          <w:color w:val="000000"/>
          <w:spacing w:val="0"/>
          <w:sz w:val="36"/>
        </w:rPr>
        <w:t>童心永向党</w:t>
      </w:r>
      <w:r>
        <w:rPr>
          <w:rFonts w:ascii="SimSun"/>
          <w:color w:val="000000"/>
          <w:spacing w:val="0"/>
          <w:sz w:val="36"/>
        </w:rPr>
        <w:t xml:space="preserve"> </w:t>
      </w:r>
      <w:r>
        <w:rPr>
          <w:rFonts w:ascii="SimSun" w:hAnsi="SimSun" w:cs="SimSun"/>
          <w:color w:val="000000"/>
          <w:spacing w:val="0"/>
          <w:sz w:val="36"/>
        </w:rPr>
        <w:t>唱响幸福歌”红星街道映山红路社</w:t>
      </w:r>
      <w:r>
        <w:rPr>
          <w:rFonts w:ascii="SimSun"/>
          <w:color w:val="000000"/>
          <w:spacing w:val="0"/>
          <w:sz w:val="36"/>
        </w:rPr>
      </w:r>
    </w:p>
    <w:p>
      <w:pPr>
        <w:pStyle w:val="Normal"/>
        <w:framePr w:w="4560" w:x="3796" w:y="2319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SimSun"/>
          <w:color w:val="000000"/>
          <w:spacing w:val="0"/>
          <w:sz w:val="36"/>
        </w:rPr>
      </w:pPr>
      <w:r>
        <w:rPr>
          <w:rFonts w:ascii="SimSun" w:hAnsi="SimSun" w:cs="SimSun"/>
          <w:color w:val="000000"/>
          <w:spacing w:val="0"/>
          <w:sz w:val="36"/>
        </w:rPr>
        <w:t>区阳光驿站庆六一主题活动</w:t>
      </w:r>
      <w:r>
        <w:rPr>
          <w:rFonts w:ascii="SimSun"/>
          <w:color w:val="000000"/>
          <w:spacing w:val="0"/>
          <w:sz w:val="36"/>
        </w:rPr>
      </w:r>
    </w:p>
    <w:p>
      <w:pPr>
        <w:pStyle w:val="Normal"/>
        <w:framePr w:w="8538" w:x="1802" w:y="815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3"/>
          <w:sz w:val="21"/>
        </w:rPr>
        <w:t>党和政府始终关心关爱少年儿童健康成长，在六一儿童节即将到来之际，为了表达少年儿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framePr w:w="8538" w:x="1802" w:y="8156"/>
        <w:widowControl w:val="off"/>
        <w:autoSpaceDE w:val="off"/>
        <w:autoSpaceDN w:val="off"/>
        <w:spacing w:before="102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3"/>
          <w:sz w:val="21"/>
        </w:rPr>
        <w:t>童爱党爱国的火热情怀，红星街道映山红路社区阳光驿站项目点开展“童心永向党，唱响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framePr w:w="8538" w:x="1802" w:y="8156"/>
        <w:widowControl w:val="off"/>
        <w:autoSpaceDE w:val="off"/>
        <w:autoSpaceDN w:val="off"/>
        <w:spacing w:before="102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3"/>
          <w:sz w:val="21"/>
        </w:rPr>
        <w:t>幸福歌”六一联欢活动。旨在引领广大儿童少年心中有祖国、心中有他人，同时也是为了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framePr w:w="8538" w:x="1802" w:y="8156"/>
        <w:widowControl w:val="off"/>
        <w:autoSpaceDE w:val="off"/>
        <w:autoSpaceDN w:val="off"/>
        <w:spacing w:before="102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3"/>
          <w:sz w:val="21"/>
        </w:rPr>
        <w:t>让孩子们感受到欢乐的节日氛围，为孩子们提供一个展示才艺和增进交流的平台，增强他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framePr w:w="8538" w:x="1802" w:y="8156"/>
        <w:widowControl w:val="off"/>
        <w:autoSpaceDE w:val="off"/>
        <w:autoSpaceDN w:val="off"/>
        <w:spacing w:before="102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们团队的协助意识，增进亲子之间的情感。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framePr w:w="5910" w:x="2222" w:y="100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开场时，工作人员引领孩子们一起做开场律动《一起向未来》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9pt;margin-top:169.399993896484pt;z-index:-3;width:416.600006103516pt;height:235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010" w:x="1802" w:y="1283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第二项活动开始，孩子们都踊跃表现。一起合唱了《歌唱祖国》《党是太阳我是花》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89pt;margin-top:75.8000030517578pt;z-index:-7;width:416.399993896484pt;height:554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044" w:x="2274" w:y="1916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小球水上漂游戏。孩子们用尽全力，不能用手触碰，用嘴吹动乒乓球向另一个杯子里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framePr w:w="450" w:x="1802" w:y="22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滚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framePr w:w="450" w:x="2476" w:y="22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framePr w:w="450" w:x="3150" w:y="22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小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framePr w:w="450" w:x="3824" w:y="22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宝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framePr w:w="450" w:x="4498" w:y="22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贝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framePr w:w="450" w:x="5171" w:y="22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们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framePr w:w="450" w:x="5845" w:y="22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的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framePr w:w="450" w:x="6519" w:y="22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脸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framePr w:w="450" w:x="7193" w:y="22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都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framePr w:w="450" w:x="7867" w:y="22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吹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framePr w:w="450" w:x="8541" w:y="22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红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framePr w:w="450" w:x="9215" w:y="22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了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framePr w:w="450" w:x="9889" w:y="22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89pt;margin-top:122.599998474121pt;z-index:-11;width:416.399993896484pt;height:554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925" w:x="2415" w:y="1904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GUWEJB+Carlito" w:hAnsi="GUWEJB+Carlito" w:cs="GUWEJB+Carlito"/>
          <w:color w:val="000000"/>
          <w:spacing w:val="3"/>
          <w:sz w:val="21"/>
        </w:rPr>
        <w:t>“</w:t>
      </w:r>
      <w:r>
        <w:rPr>
          <w:rFonts w:ascii="SimSun" w:hAnsi="SimSun" w:cs="SimSun"/>
          <w:color w:val="000000"/>
          <w:spacing w:val="1"/>
          <w:sz w:val="21"/>
        </w:rPr>
        <w:t>砰砰”有礼：工作人员将气球里塞进了写了小礼物的纸条。孩子们战胜了恐惧，勇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framePr w:w="3390" w:x="1802" w:y="2228"/>
        <w:widowControl w:val="off"/>
        <w:autoSpaceDE w:val="off"/>
        <w:autoSpaceDN w:val="off"/>
        <w:spacing w:before="0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敢的将气球戳破，赢得了小礼物。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110pt;margin-top:122.599998474121pt;z-index:-15;width:416.399993896484pt;height:554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56" w:x="1802" w:y="1916"/>
        <w:widowControl w:val="off"/>
        <w:autoSpaceDE w:val="off"/>
        <w:autoSpaceDN w:val="off"/>
        <w:spacing w:before="0" w:after="0" w:line="210" w:lineRule="exact"/>
        <w:ind w:left="57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在孩子们的欢声笑语中，此次“童心永向党</w:t>
      </w:r>
      <w:r>
        <w:rPr>
          <w:rFonts w:ascii="SimSu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3"/>
          <w:sz w:val="21"/>
        </w:rPr>
        <w:t>唱响幸福歌”庆六一主题活动落下帷幕，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framePr w:w="8756" w:x="1802" w:y="1916"/>
        <w:widowControl w:val="off"/>
        <w:autoSpaceDE w:val="off"/>
        <w:autoSpaceDN w:val="off"/>
        <w:spacing w:before="102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3"/>
          <w:sz w:val="21"/>
        </w:rPr>
        <w:t>结束了充满欢笑和意义的一天。此次活动不仅拉近了社区与小朋友之间的距离，也得到家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framePr w:w="8756" w:x="1802" w:y="1916"/>
        <w:widowControl w:val="off"/>
        <w:autoSpaceDE w:val="off"/>
        <w:autoSpaceDN w:val="off"/>
        <w:spacing w:before="102" w:after="0" w:line="210" w:lineRule="exact"/>
        <w:ind w:left="0" w:right="0" w:firstLine="0"/>
        <w:jc w:val="left"/>
        <w:rPr>
          <w:rFonts w:ascii="SimSu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43"/>
          <w:sz w:val="21"/>
        </w:rPr>
        <w:t>长们的一致肯定，今后映山红路社区将开展更多特色活动，助力儿童成长。</w:t>
      </w:r>
      <w:r>
        <w:rPr>
          <w:rFonts w:ascii="SimSu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89pt;margin-top:138.199996948242pt;z-index:-19;width:416.200012207031pt;height:256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GUWEJB+Carlito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C27555F0-0000-0000-0000-000000000000}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5</Pages>
  <Words>32</Words>
  <Characters>483</Characters>
  <Application>Aspose</Application>
  <DocSecurity>0</DocSecurity>
  <Lines>28</Lines>
  <Paragraphs>28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485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2024-06-11T15:06:54+08:00</dcterms:created>
  <dcterms:modified xmlns:xsi="http://www.w3.org/2001/XMLSchema-instance" xmlns:dcterms="http://purl.org/dc/terms/" xsi:type="dcterms:W3CDTF">2024-06-11T15:06:54+08:00</dcterms:modified>
</coreProperties>
</file>